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E6" w:rsidRPr="00C021DF" w:rsidRDefault="00072EE6" w:rsidP="00072EE6">
      <w:pPr>
        <w:jc w:val="both"/>
        <w:rPr>
          <w:sz w:val="28"/>
          <w:szCs w:val="28"/>
        </w:rPr>
      </w:pPr>
      <w:r w:rsidRPr="00C021DF">
        <w:rPr>
          <w:sz w:val="28"/>
          <w:szCs w:val="28"/>
        </w:rPr>
        <w:t xml:space="preserve">В соответствии с планом Совета директоров средних медицинских и фармацевтических образовательных организаций Приволжского федерального округа в </w:t>
      </w:r>
      <w:r>
        <w:rPr>
          <w:sz w:val="28"/>
          <w:szCs w:val="28"/>
        </w:rPr>
        <w:t xml:space="preserve"> январе 2025</w:t>
      </w:r>
      <w:r w:rsidRPr="00C021DF">
        <w:rPr>
          <w:sz w:val="28"/>
          <w:szCs w:val="28"/>
        </w:rPr>
        <w:t xml:space="preserve"> года ФГБ ПОУ "УФК" Минздрава России организован и проведен  меж</w:t>
      </w:r>
      <w:r>
        <w:rPr>
          <w:sz w:val="28"/>
          <w:szCs w:val="28"/>
        </w:rPr>
        <w:t>региональный   заочный  конкурс методических разработок внеаудиторных мероприятий по специальности 31.02.03 Лабораторная диагностика</w:t>
      </w:r>
      <w:r w:rsidRPr="00C021DF">
        <w:rPr>
          <w:sz w:val="28"/>
          <w:szCs w:val="28"/>
        </w:rPr>
        <w:t xml:space="preserve">. </w:t>
      </w:r>
      <w:r>
        <w:rPr>
          <w:sz w:val="28"/>
          <w:szCs w:val="28"/>
        </w:rPr>
        <w:t>Конкурс проведен в целях</w:t>
      </w:r>
      <w:r w:rsidRPr="00C021DF">
        <w:rPr>
          <w:sz w:val="28"/>
          <w:szCs w:val="28"/>
        </w:rPr>
        <w:t xml:space="preserve">  </w:t>
      </w:r>
      <w:r w:rsidRPr="00072EE6">
        <w:rPr>
          <w:sz w:val="28"/>
          <w:szCs w:val="28"/>
        </w:rPr>
        <w:t>акти</w:t>
      </w:r>
      <w:r w:rsidR="00794A8F">
        <w:rPr>
          <w:sz w:val="28"/>
          <w:szCs w:val="28"/>
        </w:rPr>
        <w:t>визации</w:t>
      </w:r>
      <w:r w:rsidRPr="00072EE6">
        <w:rPr>
          <w:sz w:val="28"/>
          <w:szCs w:val="28"/>
        </w:rPr>
        <w:t xml:space="preserve"> творческого потенциала преподавателей, организации и внедрения в образовательный процесс поисковых, инновационных форм работы в профессиональной деятельности, обмена </w:t>
      </w:r>
      <w:r w:rsidR="00794A8F">
        <w:rPr>
          <w:sz w:val="28"/>
          <w:szCs w:val="28"/>
        </w:rPr>
        <w:t xml:space="preserve">педагогическим </w:t>
      </w:r>
      <w:r w:rsidRPr="00072EE6">
        <w:rPr>
          <w:sz w:val="28"/>
          <w:szCs w:val="28"/>
        </w:rPr>
        <w:t>опытом и формирования творческих связей между профессиональными образовательными организациями.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конкурсе приняли участие 1</w:t>
      </w:r>
      <w:r w:rsidRPr="00C021DF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преподавателей  из  </w:t>
      </w:r>
      <w:r w:rsidRPr="00C021DF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 xml:space="preserve"> Беларусь, </w:t>
      </w:r>
      <w:r w:rsidRPr="00C021DF">
        <w:rPr>
          <w:sz w:val="28"/>
          <w:szCs w:val="28"/>
        </w:rPr>
        <w:t xml:space="preserve"> </w:t>
      </w:r>
      <w:r>
        <w:rPr>
          <w:sz w:val="28"/>
          <w:szCs w:val="28"/>
        </w:rPr>
        <w:t>Марий Эл</w:t>
      </w:r>
      <w:r w:rsidRPr="00072EE6">
        <w:rPr>
          <w:sz w:val="28"/>
          <w:szCs w:val="28"/>
        </w:rPr>
        <w:t>, Чувашия,</w:t>
      </w:r>
      <w:r w:rsidRPr="00C021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 также из Пензенской, </w:t>
      </w:r>
      <w:r w:rsidRPr="00C021DF">
        <w:rPr>
          <w:sz w:val="28"/>
          <w:szCs w:val="28"/>
        </w:rPr>
        <w:t>Саратовской</w:t>
      </w:r>
      <w:r>
        <w:rPr>
          <w:sz w:val="28"/>
          <w:szCs w:val="28"/>
        </w:rPr>
        <w:t xml:space="preserve">  </w:t>
      </w:r>
      <w:r w:rsidRPr="00C021DF">
        <w:rPr>
          <w:sz w:val="28"/>
          <w:szCs w:val="28"/>
        </w:rPr>
        <w:t>областей</w:t>
      </w:r>
      <w:r>
        <w:rPr>
          <w:sz w:val="28"/>
          <w:szCs w:val="28"/>
        </w:rPr>
        <w:t xml:space="preserve"> и  Ставропольского края.</w:t>
      </w:r>
      <w:proofErr w:type="gramEnd"/>
      <w:r>
        <w:rPr>
          <w:sz w:val="28"/>
          <w:szCs w:val="28"/>
        </w:rPr>
        <w:t xml:space="preserve"> Победителям, призерам и участникам  конкурса  направлены наградные материалы.</w:t>
      </w:r>
    </w:p>
    <w:p w:rsidR="00377BA4" w:rsidRDefault="00377BA4"/>
    <w:sectPr w:rsidR="00377BA4" w:rsidSect="00DE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2EE6"/>
    <w:rsid w:val="00072EE6"/>
    <w:rsid w:val="00377BA4"/>
    <w:rsid w:val="0079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Зав.НМО</dc:creator>
  <cp:keywords/>
  <dc:description/>
  <cp:lastModifiedBy>Зав.НМО</cp:lastModifiedBy>
  <cp:revision>2</cp:revision>
  <dcterms:created xsi:type="dcterms:W3CDTF">2025-01-28T06:48:00Z</dcterms:created>
  <dcterms:modified xsi:type="dcterms:W3CDTF">2025-01-28T07:00:00Z</dcterms:modified>
</cp:coreProperties>
</file>