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55" w:rsidRDefault="00FA6955" w:rsidP="00FA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55">
        <w:rPr>
          <w:rFonts w:ascii="Times New Roman" w:hAnsi="Times New Roman" w:cs="Times New Roman"/>
          <w:b/>
          <w:sz w:val="28"/>
          <w:szCs w:val="28"/>
        </w:rPr>
        <w:t xml:space="preserve">Инструкция для преподавателей, </w:t>
      </w:r>
    </w:p>
    <w:p w:rsidR="00FA6955" w:rsidRDefault="00FA6955" w:rsidP="00FA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55">
        <w:rPr>
          <w:rFonts w:ascii="Times New Roman" w:hAnsi="Times New Roman" w:cs="Times New Roman"/>
          <w:b/>
          <w:sz w:val="28"/>
          <w:szCs w:val="28"/>
        </w:rPr>
        <w:t>работающих со студентами, имеющими нарушения слуха</w:t>
      </w:r>
    </w:p>
    <w:p w:rsidR="00FA6955" w:rsidRPr="00FA6955" w:rsidRDefault="00FA6955" w:rsidP="00FA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EA" w:rsidRPr="001F1151" w:rsidRDefault="00AB3A18" w:rsidP="001F11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Предоставляемые материалы для студентов</w:t>
      </w:r>
      <w:r w:rsidR="005F01EA" w:rsidRPr="001F1151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1F1151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5F01EA" w:rsidRPr="001F1151">
        <w:rPr>
          <w:rFonts w:ascii="Times New Roman" w:hAnsi="Times New Roman" w:cs="Times New Roman"/>
          <w:sz w:val="28"/>
          <w:szCs w:val="28"/>
        </w:rPr>
        <w:t>:</w:t>
      </w:r>
      <w:r w:rsidRPr="001F1151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1F1151">
        <w:rPr>
          <w:rFonts w:ascii="Times New Roman" w:hAnsi="Times New Roman" w:cs="Times New Roman"/>
          <w:b/>
          <w:sz w:val="28"/>
          <w:szCs w:val="28"/>
        </w:rPr>
        <w:t>электронного документа</w:t>
      </w:r>
      <w:r w:rsidRPr="001F1151">
        <w:rPr>
          <w:rFonts w:ascii="Times New Roman" w:hAnsi="Times New Roman" w:cs="Times New Roman"/>
          <w:sz w:val="28"/>
          <w:szCs w:val="28"/>
        </w:rPr>
        <w:t xml:space="preserve"> или</w:t>
      </w:r>
      <w:r w:rsidR="005F01EA" w:rsidRPr="001F1151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5F01EA" w:rsidRPr="001F1151">
        <w:rPr>
          <w:rFonts w:ascii="Times New Roman" w:hAnsi="Times New Roman" w:cs="Times New Roman"/>
          <w:b/>
          <w:sz w:val="28"/>
          <w:szCs w:val="28"/>
        </w:rPr>
        <w:t>видеофайла</w:t>
      </w:r>
      <w:r w:rsidRPr="001F1151">
        <w:rPr>
          <w:rFonts w:ascii="Times New Roman" w:hAnsi="Times New Roman" w:cs="Times New Roman"/>
          <w:sz w:val="28"/>
          <w:szCs w:val="28"/>
        </w:rPr>
        <w:t xml:space="preserve"> (при условии сопровождения титрами или </w:t>
      </w:r>
      <w:proofErr w:type="spellStart"/>
      <w:r w:rsidRPr="001F1151">
        <w:rPr>
          <w:rFonts w:ascii="Times New Roman" w:hAnsi="Times New Roman" w:cs="Times New Roman"/>
          <w:sz w:val="28"/>
          <w:szCs w:val="28"/>
        </w:rPr>
        <w:t>сурдопереводом</w:t>
      </w:r>
      <w:proofErr w:type="spellEnd"/>
      <w:r w:rsidRPr="001F1151">
        <w:rPr>
          <w:rFonts w:ascii="Times New Roman" w:hAnsi="Times New Roman" w:cs="Times New Roman"/>
          <w:sz w:val="28"/>
          <w:szCs w:val="28"/>
        </w:rPr>
        <w:t>).</w:t>
      </w:r>
    </w:p>
    <w:p w:rsidR="00AB3A18" w:rsidRPr="001F1151" w:rsidRDefault="00AB3A18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Основной формой, применяемой при реализации дистанционных образовательных технологий, является </w:t>
      </w:r>
      <w:r w:rsidRPr="001F1151">
        <w:rPr>
          <w:rFonts w:ascii="Times New Roman" w:hAnsi="Times New Roman" w:cs="Times New Roman"/>
          <w:b/>
          <w:sz w:val="28"/>
          <w:szCs w:val="28"/>
        </w:rPr>
        <w:t>индивидуальная форма обучения</w:t>
      </w:r>
      <w:r w:rsidRPr="001F1151">
        <w:rPr>
          <w:rFonts w:ascii="Times New Roman" w:hAnsi="Times New Roman" w:cs="Times New Roman"/>
          <w:sz w:val="28"/>
          <w:szCs w:val="28"/>
        </w:rPr>
        <w:t>.</w:t>
      </w:r>
    </w:p>
    <w:p w:rsidR="00FA6955" w:rsidRPr="001F1151" w:rsidRDefault="00FA6955" w:rsidP="001F11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Полная </w:t>
      </w:r>
      <w:r w:rsidRPr="001F1151">
        <w:rPr>
          <w:rFonts w:ascii="Times New Roman" w:hAnsi="Times New Roman" w:cs="Times New Roman"/>
          <w:b/>
          <w:sz w:val="28"/>
          <w:szCs w:val="28"/>
        </w:rPr>
        <w:t>доступность учебных материалов</w:t>
      </w:r>
      <w:r w:rsidRPr="001F1151">
        <w:rPr>
          <w:rFonts w:ascii="Times New Roman" w:hAnsi="Times New Roman" w:cs="Times New Roman"/>
          <w:sz w:val="28"/>
          <w:szCs w:val="28"/>
        </w:rPr>
        <w:t xml:space="preserve"> для их восприятия и обратной связи.</w:t>
      </w:r>
    </w:p>
    <w:p w:rsidR="00AB3A18" w:rsidRPr="001F1151" w:rsidRDefault="00AB3A18" w:rsidP="001F11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П</w:t>
      </w:r>
      <w:r w:rsidR="00FA6955" w:rsidRPr="001F1151">
        <w:rPr>
          <w:rFonts w:ascii="Times New Roman" w:hAnsi="Times New Roman" w:cs="Times New Roman"/>
          <w:sz w:val="28"/>
          <w:szCs w:val="28"/>
        </w:rPr>
        <w:t>ри подготовке</w:t>
      </w:r>
      <w:r w:rsidRPr="001F1151">
        <w:rPr>
          <w:rFonts w:ascii="Times New Roman" w:hAnsi="Times New Roman" w:cs="Times New Roman"/>
          <w:sz w:val="28"/>
          <w:szCs w:val="28"/>
        </w:rPr>
        <w:t xml:space="preserve"> </w:t>
      </w:r>
      <w:r w:rsidR="00FA6955" w:rsidRPr="001F1151">
        <w:rPr>
          <w:rFonts w:ascii="Times New Roman" w:hAnsi="Times New Roman" w:cs="Times New Roman"/>
          <w:sz w:val="28"/>
          <w:szCs w:val="28"/>
        </w:rPr>
        <w:t xml:space="preserve">методических материалов для </w:t>
      </w:r>
      <w:r w:rsidRPr="001F1151">
        <w:rPr>
          <w:rFonts w:ascii="Times New Roman" w:hAnsi="Times New Roman" w:cs="Times New Roman"/>
          <w:sz w:val="28"/>
          <w:szCs w:val="28"/>
        </w:rPr>
        <w:t xml:space="preserve">студентов с нарушением слуха необходимо учитывать ряд </w:t>
      </w:r>
      <w:r w:rsidR="00FA6955" w:rsidRPr="001F1151">
        <w:rPr>
          <w:rFonts w:ascii="Times New Roman" w:hAnsi="Times New Roman" w:cs="Times New Roman"/>
          <w:sz w:val="28"/>
          <w:szCs w:val="28"/>
        </w:rPr>
        <w:t>особенностей</w:t>
      </w:r>
      <w:r w:rsidRPr="001F11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6955" w:rsidRPr="001F1151">
        <w:rPr>
          <w:rFonts w:ascii="Times New Roman" w:hAnsi="Times New Roman" w:cs="Times New Roman"/>
          <w:b/>
          <w:sz w:val="28"/>
          <w:szCs w:val="28"/>
        </w:rPr>
        <w:t xml:space="preserve">простая </w:t>
      </w:r>
      <w:r w:rsidRPr="001F1151">
        <w:rPr>
          <w:rFonts w:ascii="Times New Roman" w:hAnsi="Times New Roman" w:cs="Times New Roman"/>
          <w:b/>
          <w:sz w:val="28"/>
          <w:szCs w:val="28"/>
        </w:rPr>
        <w:t xml:space="preserve">структура страницы, </w:t>
      </w:r>
      <w:r w:rsidR="00FA6955" w:rsidRPr="001F1151">
        <w:rPr>
          <w:rFonts w:ascii="Times New Roman" w:hAnsi="Times New Roman" w:cs="Times New Roman"/>
          <w:b/>
          <w:sz w:val="28"/>
          <w:szCs w:val="28"/>
        </w:rPr>
        <w:t xml:space="preserve">понятная и четкая </w:t>
      </w:r>
      <w:r w:rsidRPr="001F1151">
        <w:rPr>
          <w:rFonts w:ascii="Times New Roman" w:hAnsi="Times New Roman" w:cs="Times New Roman"/>
          <w:b/>
          <w:sz w:val="28"/>
          <w:szCs w:val="28"/>
        </w:rPr>
        <w:t>навигация, не</w:t>
      </w:r>
      <w:r w:rsidR="00FA6955" w:rsidRPr="001F1151">
        <w:rPr>
          <w:rFonts w:ascii="Times New Roman" w:hAnsi="Times New Roman" w:cs="Times New Roman"/>
          <w:b/>
          <w:sz w:val="28"/>
          <w:szCs w:val="28"/>
        </w:rPr>
        <w:t>возможность восприятия</w:t>
      </w:r>
      <w:r w:rsidRPr="001F1151">
        <w:rPr>
          <w:rFonts w:ascii="Times New Roman" w:hAnsi="Times New Roman" w:cs="Times New Roman"/>
          <w:b/>
          <w:sz w:val="28"/>
          <w:szCs w:val="28"/>
        </w:rPr>
        <w:t xml:space="preserve"> аудиоинформации</w:t>
      </w:r>
      <w:r w:rsidRPr="001F1151">
        <w:rPr>
          <w:rFonts w:ascii="Times New Roman" w:hAnsi="Times New Roman" w:cs="Times New Roman"/>
          <w:sz w:val="28"/>
          <w:szCs w:val="28"/>
        </w:rPr>
        <w:t>.</w:t>
      </w:r>
    </w:p>
    <w:p w:rsidR="00AB3A18" w:rsidRPr="001F1151" w:rsidRDefault="00AB3A18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При организации занятий необходимо учитывать рекомендуемый режим обучения лиц с инвалидностью и ОВЗ – время проведения одноразовой дистанционной сессии должно составлять </w:t>
      </w:r>
      <w:r w:rsidRPr="001F1151">
        <w:rPr>
          <w:rFonts w:ascii="Times New Roman" w:hAnsi="Times New Roman" w:cs="Times New Roman"/>
          <w:b/>
          <w:sz w:val="28"/>
          <w:szCs w:val="28"/>
        </w:rPr>
        <w:t>не более 30 минут.</w:t>
      </w:r>
    </w:p>
    <w:p w:rsidR="002865F9" w:rsidRPr="001F1151" w:rsidRDefault="002865F9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В случае необходимости следует привлекать специалистов сопровождения: </w:t>
      </w:r>
      <w:proofErr w:type="spellStart"/>
      <w:r w:rsidRPr="001F1151">
        <w:rPr>
          <w:rFonts w:ascii="Times New Roman" w:hAnsi="Times New Roman" w:cs="Times New Roman"/>
          <w:b/>
          <w:sz w:val="28"/>
          <w:szCs w:val="28"/>
        </w:rPr>
        <w:t>сурдопереводчиков</w:t>
      </w:r>
      <w:proofErr w:type="spellEnd"/>
      <w:r w:rsidRPr="001F1151">
        <w:rPr>
          <w:rFonts w:ascii="Times New Roman" w:hAnsi="Times New Roman" w:cs="Times New Roman"/>
          <w:b/>
          <w:sz w:val="28"/>
          <w:szCs w:val="28"/>
        </w:rPr>
        <w:t>, педагога-психолога, социального педагога</w:t>
      </w:r>
      <w:r w:rsidRPr="001F1151">
        <w:rPr>
          <w:rFonts w:ascii="Times New Roman" w:hAnsi="Times New Roman" w:cs="Times New Roman"/>
          <w:sz w:val="28"/>
          <w:szCs w:val="28"/>
        </w:rPr>
        <w:t>.</w:t>
      </w:r>
    </w:p>
    <w:p w:rsidR="002865F9" w:rsidRPr="001F1151" w:rsidRDefault="00FA6955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Преподаватель выбирает</w:t>
      </w:r>
      <w:r w:rsidR="005863C3" w:rsidRPr="001F1151">
        <w:rPr>
          <w:rFonts w:ascii="Times New Roman" w:hAnsi="Times New Roman" w:cs="Times New Roman"/>
          <w:sz w:val="28"/>
          <w:szCs w:val="28"/>
        </w:rPr>
        <w:t xml:space="preserve"> </w:t>
      </w:r>
      <w:r w:rsidR="005863C3" w:rsidRPr="00DA36F6">
        <w:rPr>
          <w:rFonts w:ascii="Times New Roman" w:hAnsi="Times New Roman" w:cs="Times New Roman"/>
          <w:b/>
          <w:sz w:val="28"/>
          <w:szCs w:val="28"/>
        </w:rPr>
        <w:t>электронны</w:t>
      </w:r>
      <w:r w:rsidRPr="00DA36F6">
        <w:rPr>
          <w:rFonts w:ascii="Times New Roman" w:hAnsi="Times New Roman" w:cs="Times New Roman"/>
          <w:b/>
          <w:sz w:val="28"/>
          <w:szCs w:val="28"/>
        </w:rPr>
        <w:t>й</w:t>
      </w:r>
      <w:r w:rsidR="005863C3" w:rsidRPr="00DA36F6">
        <w:rPr>
          <w:rFonts w:ascii="Times New Roman" w:hAnsi="Times New Roman" w:cs="Times New Roman"/>
          <w:b/>
          <w:sz w:val="28"/>
          <w:szCs w:val="28"/>
        </w:rPr>
        <w:t xml:space="preserve"> ресурс и приложени</w:t>
      </w:r>
      <w:r w:rsidRPr="00DA36F6">
        <w:rPr>
          <w:rFonts w:ascii="Times New Roman" w:hAnsi="Times New Roman" w:cs="Times New Roman"/>
          <w:b/>
          <w:sz w:val="28"/>
          <w:szCs w:val="28"/>
        </w:rPr>
        <w:t>я</w:t>
      </w:r>
      <w:r w:rsidR="005863C3" w:rsidRPr="001F1151">
        <w:rPr>
          <w:rFonts w:ascii="Times New Roman" w:hAnsi="Times New Roman" w:cs="Times New Roman"/>
          <w:sz w:val="28"/>
          <w:szCs w:val="28"/>
        </w:rPr>
        <w:t xml:space="preserve"> в которых ведется обучение</w:t>
      </w:r>
      <w:r w:rsidR="00EA37B1" w:rsidRPr="001F1151">
        <w:rPr>
          <w:rFonts w:ascii="Times New Roman" w:hAnsi="Times New Roman" w:cs="Times New Roman"/>
          <w:sz w:val="28"/>
          <w:szCs w:val="28"/>
        </w:rPr>
        <w:t xml:space="preserve"> в </w:t>
      </w:r>
      <w:r w:rsidR="005863C3" w:rsidRPr="001F1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5F9" w:rsidRPr="001F1151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="002865F9" w:rsidRPr="001F1151">
        <w:rPr>
          <w:rFonts w:ascii="Times New Roman" w:hAnsi="Times New Roman" w:cs="Times New Roman"/>
          <w:sz w:val="28"/>
          <w:szCs w:val="28"/>
        </w:rPr>
        <w:t xml:space="preserve"> (</w:t>
      </w:r>
      <w:r w:rsidR="005863C3" w:rsidRPr="001F1151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="005863C3" w:rsidRPr="001F1151">
        <w:rPr>
          <w:rFonts w:ascii="Times New Roman" w:hAnsi="Times New Roman" w:cs="Times New Roman"/>
          <w:sz w:val="28"/>
          <w:szCs w:val="28"/>
        </w:rPr>
        <w:t>oom</w:t>
      </w:r>
      <w:proofErr w:type="spellEnd"/>
      <w:r w:rsidR="005863C3" w:rsidRPr="001F1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3C3" w:rsidRPr="001F1151">
        <w:rPr>
          <w:rFonts w:ascii="Times New Roman" w:hAnsi="Times New Roman" w:cs="Times New Roman"/>
          <w:sz w:val="28"/>
          <w:szCs w:val="28"/>
        </w:rPr>
        <w:t>S</w:t>
      </w:r>
      <w:r w:rsidR="002865F9" w:rsidRPr="001F1151">
        <w:rPr>
          <w:rFonts w:ascii="Times New Roman" w:hAnsi="Times New Roman" w:cs="Times New Roman"/>
          <w:sz w:val="28"/>
          <w:szCs w:val="28"/>
        </w:rPr>
        <w:t>kype</w:t>
      </w:r>
      <w:proofErr w:type="spellEnd"/>
      <w:r w:rsidR="005863C3" w:rsidRPr="001F1151">
        <w:rPr>
          <w:rFonts w:ascii="Times New Roman" w:hAnsi="Times New Roman" w:cs="Times New Roman"/>
          <w:sz w:val="28"/>
          <w:szCs w:val="28"/>
        </w:rPr>
        <w:t xml:space="preserve">) или в чате </w:t>
      </w:r>
      <w:proofErr w:type="spellStart"/>
      <w:r w:rsidR="005863C3" w:rsidRPr="001F115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A2744B" w:rsidRPr="001F1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44B" w:rsidRPr="001F115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A2744B" w:rsidRPr="001F1151">
        <w:rPr>
          <w:rFonts w:ascii="Times New Roman" w:hAnsi="Times New Roman" w:cs="Times New Roman"/>
          <w:sz w:val="28"/>
          <w:szCs w:val="28"/>
        </w:rPr>
        <w:t>, ВК</w:t>
      </w:r>
      <w:r w:rsidR="005863C3" w:rsidRPr="001F115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F1151" w:rsidRPr="00DA36F6" w:rsidRDefault="001F1151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151">
        <w:rPr>
          <w:rFonts w:ascii="Times New Roman" w:hAnsi="Times New Roman" w:cs="Times New Roman"/>
          <w:sz w:val="28"/>
          <w:szCs w:val="28"/>
        </w:rPr>
        <w:t xml:space="preserve"> считывающие информацию с губ</w:t>
      </w:r>
      <w:r w:rsidR="00EB7EAE">
        <w:rPr>
          <w:rFonts w:ascii="Times New Roman" w:hAnsi="Times New Roman" w:cs="Times New Roman"/>
          <w:sz w:val="28"/>
          <w:szCs w:val="28"/>
        </w:rPr>
        <w:t>,</w:t>
      </w:r>
      <w:r w:rsidRPr="001F1151">
        <w:rPr>
          <w:rFonts w:ascii="Times New Roman" w:hAnsi="Times New Roman" w:cs="Times New Roman"/>
          <w:sz w:val="28"/>
          <w:szCs w:val="28"/>
        </w:rPr>
        <w:t xml:space="preserve"> требуют сосредоточенности </w:t>
      </w:r>
      <w:r w:rsidRPr="00DA36F6">
        <w:rPr>
          <w:rFonts w:ascii="Times New Roman" w:hAnsi="Times New Roman" w:cs="Times New Roman"/>
          <w:b/>
          <w:sz w:val="28"/>
          <w:szCs w:val="28"/>
        </w:rPr>
        <w:t>на лице преподавателя.</w:t>
      </w:r>
    </w:p>
    <w:p w:rsidR="001F1151" w:rsidRPr="001F1151" w:rsidRDefault="001F1151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Внимание студента с нарушением слуха зависит от </w:t>
      </w:r>
      <w:r w:rsidRPr="00DA36F6">
        <w:rPr>
          <w:rFonts w:ascii="Times New Roman" w:hAnsi="Times New Roman" w:cs="Times New Roman"/>
          <w:b/>
          <w:sz w:val="28"/>
          <w:szCs w:val="28"/>
        </w:rPr>
        <w:t>изобразительных качеств материала</w:t>
      </w:r>
      <w:r w:rsidRPr="001F1151">
        <w:rPr>
          <w:rFonts w:ascii="Times New Roman" w:hAnsi="Times New Roman" w:cs="Times New Roman"/>
          <w:sz w:val="28"/>
          <w:szCs w:val="28"/>
        </w:rPr>
        <w:t>, чем он выразительные, тем легче воспринимается материал.</w:t>
      </w:r>
    </w:p>
    <w:p w:rsidR="001F1151" w:rsidRPr="001F1151" w:rsidRDefault="001F1151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Сложные темы должны быть подкреплены </w:t>
      </w:r>
      <w:r w:rsidRPr="00DA36F6">
        <w:rPr>
          <w:rFonts w:ascii="Times New Roman" w:hAnsi="Times New Roman" w:cs="Times New Roman"/>
          <w:b/>
          <w:sz w:val="28"/>
          <w:szCs w:val="28"/>
        </w:rPr>
        <w:t>презентациями</w:t>
      </w:r>
      <w:r w:rsidRPr="001F1151">
        <w:rPr>
          <w:rFonts w:ascii="Times New Roman" w:hAnsi="Times New Roman" w:cs="Times New Roman"/>
          <w:sz w:val="28"/>
          <w:szCs w:val="28"/>
        </w:rPr>
        <w:t>.</w:t>
      </w:r>
    </w:p>
    <w:p w:rsidR="00827CD0" w:rsidRPr="001F1151" w:rsidRDefault="001F1151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П</w:t>
      </w:r>
      <w:r w:rsidR="00827CD0" w:rsidRPr="001F1151">
        <w:rPr>
          <w:rFonts w:ascii="Times New Roman" w:hAnsi="Times New Roman" w:cs="Times New Roman"/>
          <w:sz w:val="28"/>
          <w:szCs w:val="28"/>
        </w:rPr>
        <w:t xml:space="preserve">ри записи онлайн-уроков, проведении онлайн-конференций лектору следует говорить </w:t>
      </w:r>
      <w:r w:rsidR="00827CD0" w:rsidRPr="00DA36F6">
        <w:rPr>
          <w:rFonts w:ascii="Times New Roman" w:hAnsi="Times New Roman" w:cs="Times New Roman"/>
          <w:b/>
          <w:sz w:val="28"/>
          <w:szCs w:val="28"/>
        </w:rPr>
        <w:t>немного более громко и четко</w:t>
      </w:r>
      <w:r w:rsidR="00827CD0" w:rsidRPr="001F1151">
        <w:rPr>
          <w:rFonts w:ascii="Times New Roman" w:hAnsi="Times New Roman" w:cs="Times New Roman"/>
          <w:sz w:val="28"/>
          <w:szCs w:val="28"/>
        </w:rPr>
        <w:t xml:space="preserve">, подбирая подходящий уровень.  </w:t>
      </w:r>
    </w:p>
    <w:p w:rsidR="00827CD0" w:rsidRPr="001F1151" w:rsidRDefault="00827CD0" w:rsidP="001F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D0" w:rsidRPr="001F1151" w:rsidRDefault="00827CD0" w:rsidP="001F1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1">
        <w:rPr>
          <w:rFonts w:ascii="Times New Roman" w:hAnsi="Times New Roman" w:cs="Times New Roman"/>
          <w:b/>
          <w:sz w:val="28"/>
          <w:szCs w:val="28"/>
        </w:rPr>
        <w:t xml:space="preserve">Характеристика формулировки фраз: </w:t>
      </w:r>
    </w:p>
    <w:p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1. Краткая.  </w:t>
      </w:r>
    </w:p>
    <w:p w:rsidR="0039417D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2. Понятная. </w:t>
      </w:r>
    </w:p>
    <w:p w:rsidR="00827CD0" w:rsidRPr="001F1151" w:rsidRDefault="0039417D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3. </w:t>
      </w:r>
      <w:r w:rsidR="00827CD0" w:rsidRPr="001F1151">
        <w:rPr>
          <w:rFonts w:ascii="Times New Roman" w:hAnsi="Times New Roman" w:cs="Times New Roman"/>
          <w:sz w:val="28"/>
          <w:szCs w:val="28"/>
        </w:rPr>
        <w:t xml:space="preserve">Смысловая нагрузка сохраняется. </w:t>
      </w:r>
    </w:p>
    <w:p w:rsidR="00827CD0" w:rsidRPr="001F1151" w:rsidRDefault="00827CD0" w:rsidP="001F1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1">
        <w:rPr>
          <w:rFonts w:ascii="Times New Roman" w:hAnsi="Times New Roman" w:cs="Times New Roman"/>
          <w:b/>
          <w:sz w:val="28"/>
          <w:szCs w:val="28"/>
        </w:rPr>
        <w:t xml:space="preserve">Стоит избегать: </w:t>
      </w:r>
    </w:p>
    <w:p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1. Многозначные слова и выражения. </w:t>
      </w:r>
    </w:p>
    <w:p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2. Слова с двойным смыслом. </w:t>
      </w:r>
    </w:p>
    <w:p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3. Слова – обобщения. </w:t>
      </w:r>
    </w:p>
    <w:p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4. Сложные и недоступные для понимания термины.  </w:t>
      </w:r>
    </w:p>
    <w:p w:rsidR="0039417D" w:rsidRPr="001F1151" w:rsidRDefault="0039417D" w:rsidP="001F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C4" w:rsidRPr="001F1151" w:rsidRDefault="00EF59C4" w:rsidP="001F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151" w:rsidRPr="001F1151" w:rsidRDefault="001F1151" w:rsidP="001F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AA" w:rsidRPr="001F1151" w:rsidRDefault="00827CD0" w:rsidP="0039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151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proofErr w:type="spellStart"/>
      <w:r w:rsidRPr="001F1151">
        <w:rPr>
          <w:rFonts w:ascii="Times New Roman" w:hAnsi="Times New Roman" w:cs="Times New Roman"/>
          <w:b/>
          <w:sz w:val="24"/>
          <w:szCs w:val="24"/>
        </w:rPr>
        <w:t>адаптирования</w:t>
      </w:r>
      <w:proofErr w:type="spellEnd"/>
      <w:r w:rsidRPr="001F1151">
        <w:rPr>
          <w:rFonts w:ascii="Times New Roman" w:hAnsi="Times New Roman" w:cs="Times New Roman"/>
          <w:b/>
          <w:sz w:val="24"/>
          <w:szCs w:val="24"/>
        </w:rPr>
        <w:t xml:space="preserve"> текста заданий</w:t>
      </w:r>
    </w:p>
    <w:tbl>
      <w:tblPr>
        <w:tblStyle w:val="a3"/>
        <w:tblW w:w="0" w:type="auto"/>
        <w:tblLook w:val="04A0"/>
      </w:tblPr>
      <w:tblGrid>
        <w:gridCol w:w="4957"/>
        <w:gridCol w:w="4388"/>
      </w:tblGrid>
      <w:tr w:rsidR="00B40518" w:rsidRPr="001F1151" w:rsidTr="0039417D">
        <w:tc>
          <w:tcPr>
            <w:tcW w:w="9345" w:type="dxa"/>
            <w:gridSpan w:val="2"/>
            <w:shd w:val="clear" w:color="auto" w:fill="DEEAF6" w:themeFill="accent1" w:themeFillTint="33"/>
          </w:tcPr>
          <w:p w:rsidR="00B40518" w:rsidRPr="001F1151" w:rsidRDefault="00B40518" w:rsidP="00C93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518" w:rsidRPr="001F1151" w:rsidRDefault="00B40518" w:rsidP="0058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АДАПТИРОВАНИЕ ИНСТРУКТИРОВАНИЯ ЗАДАНИЯ</w:t>
            </w:r>
          </w:p>
        </w:tc>
      </w:tr>
      <w:tr w:rsidR="00B40518" w:rsidRPr="001F1151" w:rsidTr="002433A0"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без нарушения слуха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с нарушением слуха</w:t>
            </w:r>
          </w:p>
        </w:tc>
      </w:tr>
      <w:tr w:rsidR="00B40518" w:rsidRPr="001F1151" w:rsidTr="002433A0"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Инструктирование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Как выполнить задание</w:t>
            </w:r>
          </w:p>
        </w:tc>
      </w:tr>
      <w:tr w:rsidR="00B40518" w:rsidRPr="001F1151" w:rsidTr="002433A0"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прочитайте задание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Читайте задание</w:t>
            </w:r>
          </w:p>
        </w:tc>
      </w:tr>
      <w:tr w:rsidR="00B40518" w:rsidRPr="001F1151" w:rsidTr="002433A0"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Вы можете воспользоваться:</w:t>
            </w:r>
          </w:p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-информационными материалами…,</w:t>
            </w:r>
          </w:p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- вспомогательными материалами…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Можно</w:t>
            </w:r>
          </w:p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Читать учебник, тетрадь</w:t>
            </w:r>
          </w:p>
        </w:tc>
      </w:tr>
      <w:tr w:rsidR="00B40518" w:rsidRPr="001F1151" w:rsidTr="002433A0"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выполнения задания: </w:t>
            </w: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Задание делать: </w:t>
            </w: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мин.</w:t>
            </w:r>
          </w:p>
        </w:tc>
      </w:tr>
      <w:tr w:rsidR="00B40518" w:rsidRPr="001F1151" w:rsidTr="00EF59C4">
        <w:trPr>
          <w:trHeight w:val="1253"/>
        </w:trPr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B40518" w:rsidRPr="001F1151" w:rsidRDefault="00B40518" w:rsidP="0029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5 - задание выполнено на 90-100%. Технологический процесс описан последовательно и верно…</w:t>
            </w:r>
          </w:p>
        </w:tc>
        <w:tc>
          <w:tcPr>
            <w:tcW w:w="4388" w:type="dxa"/>
          </w:tcPr>
          <w:p w:rsidR="0029170C" w:rsidRPr="001F1151" w:rsidRDefault="00B40518" w:rsidP="002917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Оценка: </w:t>
            </w:r>
          </w:p>
          <w:p w:rsidR="00B40518" w:rsidRPr="001F1151" w:rsidRDefault="00B40518" w:rsidP="002917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– задание сделано правильно, 4 - есть 1 ошибка, 3 - есть 2 или 3 ошибки, 2 – много ошибок</w:t>
            </w:r>
          </w:p>
        </w:tc>
      </w:tr>
      <w:tr w:rsidR="00B40518" w:rsidRPr="001F1151" w:rsidTr="0039417D">
        <w:tc>
          <w:tcPr>
            <w:tcW w:w="9345" w:type="dxa"/>
            <w:gridSpan w:val="2"/>
            <w:shd w:val="clear" w:color="auto" w:fill="DEEAF6" w:themeFill="accent1" w:themeFillTint="33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18" w:rsidRPr="001F1151" w:rsidRDefault="00B40518" w:rsidP="005863C3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АДАПТИРОВАНИЕ ТЕКСТА ЗАДАНИЯ</w:t>
            </w:r>
          </w:p>
        </w:tc>
      </w:tr>
      <w:tr w:rsidR="00B40518" w:rsidRPr="001F1151" w:rsidTr="0039417D"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без нарушения слуха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с нарушением слуха</w:t>
            </w:r>
          </w:p>
        </w:tc>
      </w:tr>
      <w:tr w:rsidR="00B40518" w:rsidRPr="001F1151" w:rsidTr="0039417D"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Текст задания: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</w:p>
        </w:tc>
      </w:tr>
      <w:tr w:rsidR="00B40518" w:rsidRPr="001F1151" w:rsidTr="0039417D">
        <w:tc>
          <w:tcPr>
            <w:tcW w:w="4957" w:type="dxa"/>
          </w:tcPr>
          <w:p w:rsidR="00B40518" w:rsidRPr="001F1151" w:rsidRDefault="00B40518" w:rsidP="00B40518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рассмотрите прическу на фотографии. </w:t>
            </w:r>
          </w:p>
          <w:p w:rsidR="00B40518" w:rsidRPr="001F1151" w:rsidRDefault="00B40518" w:rsidP="00B40518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Последовательно и поэтапно опишите технологический процесс модельной прически.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Смотри прическу на фотографии.</w:t>
            </w:r>
          </w:p>
          <w:p w:rsidR="00B40518" w:rsidRPr="001F1151" w:rsidRDefault="00B40518" w:rsidP="00B405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 сделать прическу. Напиши</w:t>
            </w: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:rsidR="0039417D" w:rsidRPr="001F1151" w:rsidRDefault="0039417D" w:rsidP="00EF59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57"/>
        <w:gridCol w:w="4388"/>
      </w:tblGrid>
      <w:tr w:rsidR="00B40518" w:rsidRPr="001F1151" w:rsidTr="0039417D">
        <w:tc>
          <w:tcPr>
            <w:tcW w:w="9345" w:type="dxa"/>
            <w:gridSpan w:val="2"/>
            <w:shd w:val="clear" w:color="auto" w:fill="DEEAF6" w:themeFill="accent1" w:themeFillTint="33"/>
          </w:tcPr>
          <w:p w:rsidR="00B40518" w:rsidRPr="001F1151" w:rsidRDefault="00B40518" w:rsidP="0024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518" w:rsidRPr="001F1151" w:rsidRDefault="00B40518" w:rsidP="0058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 ВЫПОЛНЕНИЯ САМОСТОЯТЕЛЬНОЙ РАБОТЫ</w:t>
            </w:r>
          </w:p>
        </w:tc>
      </w:tr>
      <w:tr w:rsidR="00B40518" w:rsidRPr="001F1151" w:rsidTr="00772F63">
        <w:tc>
          <w:tcPr>
            <w:tcW w:w="4957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без нарушения слуха</w:t>
            </w:r>
          </w:p>
        </w:tc>
        <w:tc>
          <w:tcPr>
            <w:tcW w:w="4388" w:type="dxa"/>
          </w:tcPr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с нарушением слуха</w:t>
            </w:r>
          </w:p>
        </w:tc>
      </w:tr>
      <w:tr w:rsidR="00B40518" w:rsidRPr="001F1151" w:rsidTr="00772F63">
        <w:tc>
          <w:tcPr>
            <w:tcW w:w="4957" w:type="dxa"/>
          </w:tcPr>
          <w:p w:rsidR="00B40518" w:rsidRPr="001F1151" w:rsidRDefault="00B40518" w:rsidP="00B405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B40518" w:rsidRPr="001F1151" w:rsidRDefault="00B40518" w:rsidP="00B405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инструктирование групповое или индивидуальное. </w:t>
            </w:r>
            <w:r w:rsidRPr="001F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Устное, показ.</w:t>
            </w:r>
          </w:p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40518" w:rsidRPr="001F1151" w:rsidRDefault="00B40518" w:rsidP="00B405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Точный показ.</w:t>
            </w:r>
          </w:p>
          <w:p w:rsidR="00B40518" w:rsidRPr="001F1151" w:rsidRDefault="00B40518" w:rsidP="00B405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Самостоятельная работа обучающихся.</w:t>
            </w:r>
          </w:p>
          <w:p w:rsidR="00B40518" w:rsidRPr="001F1151" w:rsidRDefault="00B40518" w:rsidP="00B405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Дополнительное индивидуальное инструктирование</w:t>
            </w: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 Письменно, показ, жест.</w:t>
            </w:r>
          </w:p>
          <w:p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33A0" w:rsidRPr="001F1151" w:rsidRDefault="002433A0" w:rsidP="00772F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9417D" w:rsidRPr="001F1151" w:rsidTr="0039417D">
        <w:tc>
          <w:tcPr>
            <w:tcW w:w="9345" w:type="dxa"/>
            <w:gridSpan w:val="2"/>
            <w:shd w:val="clear" w:color="auto" w:fill="DEEAF6" w:themeFill="accent1" w:themeFillTint="33"/>
          </w:tcPr>
          <w:p w:rsidR="0039417D" w:rsidRPr="001F1151" w:rsidRDefault="0039417D" w:rsidP="00C93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7D" w:rsidRPr="001F1151" w:rsidRDefault="0039417D" w:rsidP="0058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АНАЛИЗ И ОЦЕНИВАНИЕ</w:t>
            </w:r>
          </w:p>
        </w:tc>
      </w:tr>
      <w:tr w:rsidR="0006768A" w:rsidRPr="001F1151" w:rsidTr="00B40518">
        <w:tc>
          <w:tcPr>
            <w:tcW w:w="4672" w:type="dxa"/>
          </w:tcPr>
          <w:p w:rsidR="0006768A" w:rsidRPr="001F1151" w:rsidRDefault="0006768A" w:rsidP="00067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без нарушения слуха</w:t>
            </w:r>
          </w:p>
        </w:tc>
        <w:tc>
          <w:tcPr>
            <w:tcW w:w="4673" w:type="dxa"/>
          </w:tcPr>
          <w:p w:rsidR="0006768A" w:rsidRPr="001F1151" w:rsidRDefault="0006768A" w:rsidP="00067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с нарушением слуха</w:t>
            </w:r>
          </w:p>
        </w:tc>
      </w:tr>
      <w:tr w:rsidR="0006768A" w:rsidRPr="001F1151" w:rsidTr="00B40518">
        <w:tc>
          <w:tcPr>
            <w:tcW w:w="4672" w:type="dxa"/>
          </w:tcPr>
          <w:p w:rsidR="0006768A" w:rsidRPr="001F1151" w:rsidRDefault="0006768A" w:rsidP="0006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Устное выступление с выполненной работой</w:t>
            </w:r>
          </w:p>
        </w:tc>
        <w:tc>
          <w:tcPr>
            <w:tcW w:w="4673" w:type="dxa"/>
          </w:tcPr>
          <w:p w:rsidR="0006768A" w:rsidRPr="001F1151" w:rsidRDefault="0006768A" w:rsidP="000676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Делать задание на доске.</w:t>
            </w:r>
          </w:p>
          <w:p w:rsidR="0006768A" w:rsidRPr="001F1151" w:rsidRDefault="0006768A" w:rsidP="000676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Сдать работу преподавателю.</w:t>
            </w:r>
          </w:p>
        </w:tc>
      </w:tr>
      <w:tr w:rsidR="0006768A" w:rsidRPr="001F1151" w:rsidTr="00B40518">
        <w:tc>
          <w:tcPr>
            <w:tcW w:w="4672" w:type="dxa"/>
          </w:tcPr>
          <w:p w:rsidR="0006768A" w:rsidRPr="001F1151" w:rsidRDefault="0006768A" w:rsidP="000676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Проговорить:</w:t>
            </w:r>
          </w:p>
          <w:p w:rsidR="0006768A" w:rsidRPr="001F1151" w:rsidRDefault="0006768A" w:rsidP="000676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что получилось</w:t>
            </w:r>
          </w:p>
          <w:p w:rsidR="0006768A" w:rsidRPr="001F1151" w:rsidRDefault="0006768A" w:rsidP="000676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 xml:space="preserve">что не получилось </w:t>
            </w:r>
          </w:p>
          <w:p w:rsidR="0006768A" w:rsidRPr="001F1151" w:rsidRDefault="0006768A" w:rsidP="000676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какие были затруднения.</w:t>
            </w:r>
          </w:p>
        </w:tc>
        <w:tc>
          <w:tcPr>
            <w:tcW w:w="4673" w:type="dxa"/>
          </w:tcPr>
          <w:p w:rsidR="0006768A" w:rsidRPr="001F1151" w:rsidRDefault="0006768A" w:rsidP="000676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Написать:</w:t>
            </w:r>
          </w:p>
          <w:p w:rsidR="0006768A" w:rsidRPr="001F1151" w:rsidRDefault="0006768A" w:rsidP="000676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Было легко или трудно?</w:t>
            </w:r>
          </w:p>
          <w:p w:rsidR="0006768A" w:rsidRPr="001F1151" w:rsidRDefault="0006768A" w:rsidP="000676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Если трудно – почему?</w:t>
            </w:r>
          </w:p>
        </w:tc>
      </w:tr>
      <w:tr w:rsidR="0006768A" w:rsidRPr="001F1151" w:rsidTr="00B40518">
        <w:tc>
          <w:tcPr>
            <w:tcW w:w="4672" w:type="dxa"/>
          </w:tcPr>
          <w:p w:rsidR="0006768A" w:rsidRPr="001F1151" w:rsidRDefault="0006768A" w:rsidP="000676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Проверить выполненную работу с опорой на эталон.</w:t>
            </w:r>
          </w:p>
          <w:p w:rsidR="0006768A" w:rsidRPr="001F1151" w:rsidRDefault="0006768A" w:rsidP="000676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Оцени свою работу.</w:t>
            </w:r>
          </w:p>
        </w:tc>
        <w:tc>
          <w:tcPr>
            <w:tcW w:w="4673" w:type="dxa"/>
          </w:tcPr>
          <w:p w:rsidR="0006768A" w:rsidRPr="001F1151" w:rsidRDefault="0006768A" w:rsidP="000676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Проверить работу.</w:t>
            </w:r>
          </w:p>
          <w:p w:rsidR="0006768A" w:rsidRPr="001F1151" w:rsidRDefault="0006768A" w:rsidP="000676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Поставить себе оценку.</w:t>
            </w:r>
          </w:p>
        </w:tc>
      </w:tr>
    </w:tbl>
    <w:p w:rsidR="000A40E7" w:rsidRPr="001F1151" w:rsidRDefault="000A40E7" w:rsidP="00772F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40E7" w:rsidRPr="001F1151" w:rsidSect="006A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438"/>
    <w:multiLevelType w:val="hybridMultilevel"/>
    <w:tmpl w:val="D36C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95EB2"/>
    <w:multiLevelType w:val="hybridMultilevel"/>
    <w:tmpl w:val="5B9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4B4D"/>
    <w:multiLevelType w:val="hybridMultilevel"/>
    <w:tmpl w:val="0B7E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5135F"/>
    <w:multiLevelType w:val="hybridMultilevel"/>
    <w:tmpl w:val="F540208E"/>
    <w:lvl w:ilvl="0" w:tplc="665C4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66E99"/>
    <w:multiLevelType w:val="hybridMultilevel"/>
    <w:tmpl w:val="590E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329BD"/>
    <w:multiLevelType w:val="hybridMultilevel"/>
    <w:tmpl w:val="FCE0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34952"/>
    <w:multiLevelType w:val="hybridMultilevel"/>
    <w:tmpl w:val="0684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17085"/>
    <w:multiLevelType w:val="hybridMultilevel"/>
    <w:tmpl w:val="D3F6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35EAA"/>
    <w:multiLevelType w:val="hybridMultilevel"/>
    <w:tmpl w:val="EF1E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33C27"/>
    <w:multiLevelType w:val="hybridMultilevel"/>
    <w:tmpl w:val="C95A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56E50"/>
    <w:multiLevelType w:val="hybridMultilevel"/>
    <w:tmpl w:val="6A02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07C0C"/>
    <w:multiLevelType w:val="hybridMultilevel"/>
    <w:tmpl w:val="F540208E"/>
    <w:lvl w:ilvl="0" w:tplc="665C4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7CD0"/>
    <w:rsid w:val="0006768A"/>
    <w:rsid w:val="000A40E7"/>
    <w:rsid w:val="00114072"/>
    <w:rsid w:val="001855E3"/>
    <w:rsid w:val="001F1151"/>
    <w:rsid w:val="002433A0"/>
    <w:rsid w:val="002865F9"/>
    <w:rsid w:val="0029170C"/>
    <w:rsid w:val="00322874"/>
    <w:rsid w:val="00323E55"/>
    <w:rsid w:val="0039417D"/>
    <w:rsid w:val="00442E2F"/>
    <w:rsid w:val="004F2941"/>
    <w:rsid w:val="005863C3"/>
    <w:rsid w:val="005F01EA"/>
    <w:rsid w:val="006A2506"/>
    <w:rsid w:val="006F2E22"/>
    <w:rsid w:val="00772F63"/>
    <w:rsid w:val="00827CD0"/>
    <w:rsid w:val="00946CF3"/>
    <w:rsid w:val="00A2744B"/>
    <w:rsid w:val="00A30A02"/>
    <w:rsid w:val="00A6752C"/>
    <w:rsid w:val="00A953AF"/>
    <w:rsid w:val="00AB3A18"/>
    <w:rsid w:val="00B40518"/>
    <w:rsid w:val="00BE08A2"/>
    <w:rsid w:val="00C93AAA"/>
    <w:rsid w:val="00D26D5D"/>
    <w:rsid w:val="00DA36F6"/>
    <w:rsid w:val="00EA37B1"/>
    <w:rsid w:val="00EB7EAE"/>
    <w:rsid w:val="00EF59C4"/>
    <w:rsid w:val="00F258CA"/>
    <w:rsid w:val="00FA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3A0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5F01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F01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5</cp:revision>
  <dcterms:created xsi:type="dcterms:W3CDTF">2020-04-29T06:08:00Z</dcterms:created>
  <dcterms:modified xsi:type="dcterms:W3CDTF">2020-04-29T12:34:00Z</dcterms:modified>
</cp:coreProperties>
</file>